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ADD8" w14:textId="77777777" w:rsidR="004A15C5" w:rsidRPr="00094EC0" w:rsidRDefault="004A15C5" w:rsidP="004A15C5">
      <w:pPr>
        <w:pStyle w:val="Heading1"/>
        <w:ind w:left="0"/>
        <w:rPr>
          <w:sz w:val="24"/>
          <w:szCs w:val="24"/>
          <w:u w:val="single"/>
        </w:rPr>
      </w:pPr>
    </w:p>
    <w:p w14:paraId="22306944" w14:textId="77777777" w:rsidR="005369A0" w:rsidRPr="00094EC0" w:rsidRDefault="005369A0" w:rsidP="005369A0">
      <w:pPr>
        <w:pStyle w:val="BodyText"/>
        <w:spacing w:before="6"/>
        <w:jc w:val="center"/>
        <w:rPr>
          <w:b/>
          <w:bCs/>
          <w:sz w:val="24"/>
          <w:szCs w:val="24"/>
          <w:u w:val="single"/>
        </w:rPr>
      </w:pPr>
      <w:r w:rsidRPr="00094EC0">
        <w:rPr>
          <w:b/>
          <w:bCs/>
          <w:sz w:val="24"/>
          <w:szCs w:val="24"/>
          <w:u w:val="single"/>
        </w:rPr>
        <w:t>EBSD ANALYSIS REQUISITION FORM</w:t>
      </w:r>
    </w:p>
    <w:p w14:paraId="5FDAADDB" w14:textId="3643085B" w:rsidR="004A15C5" w:rsidRPr="00094EC0" w:rsidRDefault="005369A0" w:rsidP="005369A0">
      <w:pPr>
        <w:pStyle w:val="BodyText"/>
        <w:spacing w:before="6"/>
        <w:jc w:val="center"/>
        <w:rPr>
          <w:b/>
          <w:sz w:val="24"/>
          <w:szCs w:val="24"/>
        </w:rPr>
      </w:pPr>
      <w:r w:rsidRPr="00094EC0">
        <w:rPr>
          <w:b/>
          <w:bCs/>
          <w:sz w:val="24"/>
          <w:szCs w:val="24"/>
          <w:u w:val="single"/>
        </w:rPr>
        <w:t>Velocity Pro EBSD System, Gatan/AMETEK</w:t>
      </w:r>
    </w:p>
    <w:tbl>
      <w:tblPr>
        <w:tblStyle w:val="TableGrid"/>
        <w:tblW w:w="9322" w:type="dxa"/>
        <w:tblInd w:w="2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7"/>
        <w:gridCol w:w="3785"/>
      </w:tblGrid>
      <w:tr w:rsidR="004A15C5" w:rsidRPr="00094EC0" w14:paraId="5FDAADDE" w14:textId="77777777" w:rsidTr="004A15C5">
        <w:trPr>
          <w:trHeight w:val="523"/>
        </w:trPr>
        <w:tc>
          <w:tcPr>
            <w:tcW w:w="5537" w:type="dxa"/>
          </w:tcPr>
          <w:p w14:paraId="5FDAADDC" w14:textId="77777777" w:rsidR="004A15C5" w:rsidRPr="00094EC0" w:rsidRDefault="004A15C5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Name</w:t>
            </w:r>
            <w:r w:rsidRPr="00094EC0">
              <w:rPr>
                <w:spacing w:val="9"/>
                <w:sz w:val="24"/>
                <w:szCs w:val="24"/>
              </w:rPr>
              <w:t>:</w:t>
            </w:r>
          </w:p>
        </w:tc>
        <w:tc>
          <w:tcPr>
            <w:tcW w:w="3785" w:type="dxa"/>
          </w:tcPr>
          <w:p w14:paraId="5FDAADDD" w14:textId="77777777" w:rsidR="004A15C5" w:rsidRPr="00094EC0" w:rsidRDefault="004A15C5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Designation:</w:t>
            </w:r>
          </w:p>
        </w:tc>
      </w:tr>
      <w:tr w:rsidR="004A15C5" w:rsidRPr="00094EC0" w14:paraId="5FDAADE1" w14:textId="77777777" w:rsidTr="004A15C5">
        <w:trPr>
          <w:trHeight w:val="542"/>
        </w:trPr>
        <w:tc>
          <w:tcPr>
            <w:tcW w:w="5537" w:type="dxa"/>
          </w:tcPr>
          <w:p w14:paraId="5FDAADDF" w14:textId="77777777" w:rsidR="004A15C5" w:rsidRPr="00094EC0" w:rsidRDefault="004A15C5" w:rsidP="00930B09">
            <w:pPr>
              <w:pStyle w:val="BodyText"/>
              <w:tabs>
                <w:tab w:val="left" w:pos="3780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Contact</w:t>
            </w:r>
            <w:r w:rsidRPr="00094EC0">
              <w:rPr>
                <w:spacing w:val="13"/>
                <w:sz w:val="24"/>
                <w:szCs w:val="24"/>
              </w:rPr>
              <w:t xml:space="preserve"> </w:t>
            </w:r>
            <w:r w:rsidRPr="00094EC0">
              <w:rPr>
                <w:sz w:val="24"/>
                <w:szCs w:val="24"/>
              </w:rPr>
              <w:t>No:</w:t>
            </w:r>
            <w:r w:rsidR="00930B09" w:rsidRPr="00094EC0">
              <w:rPr>
                <w:sz w:val="24"/>
                <w:szCs w:val="24"/>
              </w:rPr>
              <w:tab/>
            </w:r>
          </w:p>
        </w:tc>
        <w:tc>
          <w:tcPr>
            <w:tcW w:w="3785" w:type="dxa"/>
          </w:tcPr>
          <w:p w14:paraId="5FDAADE0" w14:textId="77777777" w:rsidR="004A15C5" w:rsidRPr="00094EC0" w:rsidRDefault="004A15C5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Email</w:t>
            </w:r>
            <w:r w:rsidRPr="00094EC0">
              <w:rPr>
                <w:spacing w:val="4"/>
                <w:sz w:val="24"/>
                <w:szCs w:val="24"/>
              </w:rPr>
              <w:t xml:space="preserve"> </w:t>
            </w:r>
            <w:r w:rsidRPr="00094EC0">
              <w:rPr>
                <w:sz w:val="24"/>
                <w:szCs w:val="24"/>
              </w:rPr>
              <w:t>ID:</w:t>
            </w:r>
          </w:p>
        </w:tc>
      </w:tr>
      <w:tr w:rsidR="004A15C5" w:rsidRPr="00094EC0" w14:paraId="5FDAADE4" w14:textId="77777777" w:rsidTr="004A15C5">
        <w:trPr>
          <w:trHeight w:val="523"/>
        </w:trPr>
        <w:tc>
          <w:tcPr>
            <w:tcW w:w="5537" w:type="dxa"/>
          </w:tcPr>
          <w:p w14:paraId="5FDAADE2" w14:textId="77777777" w:rsidR="004A15C5" w:rsidRPr="00094EC0" w:rsidRDefault="004A15C5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Name of the Supervisor:</w:t>
            </w:r>
          </w:p>
        </w:tc>
        <w:tc>
          <w:tcPr>
            <w:tcW w:w="3785" w:type="dxa"/>
          </w:tcPr>
          <w:p w14:paraId="5FDAADE3" w14:textId="77777777" w:rsidR="004A15C5" w:rsidRPr="00094EC0" w:rsidRDefault="004A15C5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pacing w:val="-3"/>
                <w:sz w:val="24"/>
                <w:szCs w:val="24"/>
              </w:rPr>
              <w:t>Department:</w:t>
            </w:r>
          </w:p>
        </w:tc>
      </w:tr>
      <w:tr w:rsidR="004A15C5" w:rsidRPr="00094EC0" w14:paraId="5FDAADE7" w14:textId="77777777" w:rsidTr="004A15C5">
        <w:trPr>
          <w:trHeight w:val="523"/>
        </w:trPr>
        <w:tc>
          <w:tcPr>
            <w:tcW w:w="5537" w:type="dxa"/>
          </w:tcPr>
          <w:p w14:paraId="5FDAADE5" w14:textId="77777777" w:rsidR="004A15C5" w:rsidRPr="00094EC0" w:rsidRDefault="004A15C5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No. of</w:t>
            </w:r>
            <w:r w:rsidRPr="00094EC0">
              <w:rPr>
                <w:spacing w:val="6"/>
                <w:sz w:val="24"/>
                <w:szCs w:val="24"/>
              </w:rPr>
              <w:t xml:space="preserve"> </w:t>
            </w:r>
            <w:r w:rsidRPr="00094EC0">
              <w:rPr>
                <w:sz w:val="24"/>
                <w:szCs w:val="24"/>
              </w:rPr>
              <w:t>Samples:</w:t>
            </w:r>
          </w:p>
        </w:tc>
        <w:tc>
          <w:tcPr>
            <w:tcW w:w="3785" w:type="dxa"/>
          </w:tcPr>
          <w:p w14:paraId="5FDAADE6" w14:textId="77777777" w:rsidR="004A15C5" w:rsidRPr="00094EC0" w:rsidRDefault="004A15C5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Sample Type:</w:t>
            </w:r>
          </w:p>
        </w:tc>
      </w:tr>
      <w:tr w:rsidR="004A15C5" w:rsidRPr="00094EC0" w14:paraId="5FDAADEA" w14:textId="77777777" w:rsidTr="004A15C5">
        <w:trPr>
          <w:trHeight w:val="542"/>
        </w:trPr>
        <w:tc>
          <w:tcPr>
            <w:tcW w:w="5537" w:type="dxa"/>
          </w:tcPr>
          <w:p w14:paraId="5FDAADE8" w14:textId="77777777" w:rsidR="004A15C5" w:rsidRPr="00094EC0" w:rsidRDefault="008D40C1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Organization</w:t>
            </w:r>
            <w:r w:rsidR="00EA1E14" w:rsidRPr="00094EC0">
              <w:rPr>
                <w:sz w:val="24"/>
                <w:szCs w:val="24"/>
              </w:rPr>
              <w:t xml:space="preserve"> / Institute</w:t>
            </w:r>
            <w:r w:rsidR="004A15C5" w:rsidRPr="00094EC0">
              <w:rPr>
                <w:sz w:val="24"/>
                <w:szCs w:val="24"/>
              </w:rPr>
              <w:t>:</w:t>
            </w:r>
          </w:p>
        </w:tc>
        <w:tc>
          <w:tcPr>
            <w:tcW w:w="3785" w:type="dxa"/>
          </w:tcPr>
          <w:p w14:paraId="5FDAADE9" w14:textId="77777777" w:rsidR="004A15C5" w:rsidRPr="00094EC0" w:rsidRDefault="000879EA" w:rsidP="00281C57">
            <w:pPr>
              <w:pStyle w:val="BodyText"/>
              <w:tabs>
                <w:tab w:val="left" w:pos="6013"/>
              </w:tabs>
              <w:spacing w:before="139"/>
              <w:rPr>
                <w:sz w:val="24"/>
                <w:szCs w:val="24"/>
              </w:rPr>
            </w:pPr>
            <w:r w:rsidRPr="00094EC0">
              <w:rPr>
                <w:sz w:val="24"/>
                <w:szCs w:val="24"/>
              </w:rPr>
              <w:t>Date:</w:t>
            </w:r>
          </w:p>
        </w:tc>
      </w:tr>
    </w:tbl>
    <w:p w14:paraId="5FDAADEB" w14:textId="77777777" w:rsidR="004C1D01" w:rsidRPr="00094EC0" w:rsidRDefault="004C1D01"/>
    <w:p w14:paraId="5FDAADEC" w14:textId="77777777" w:rsidR="004A15C5" w:rsidRPr="00094EC0" w:rsidRDefault="004A15C5" w:rsidP="004A15C5">
      <w:pPr>
        <w:rPr>
          <w:b/>
          <w:i/>
          <w:sz w:val="24"/>
          <w:szCs w:val="24"/>
        </w:rPr>
      </w:pPr>
      <w:r w:rsidRPr="00094EC0">
        <w:rPr>
          <w:b/>
          <w:i/>
          <w:sz w:val="24"/>
          <w:szCs w:val="24"/>
        </w:rPr>
        <w:t>Details of the samples</w:t>
      </w:r>
    </w:p>
    <w:tbl>
      <w:tblPr>
        <w:tblW w:w="10007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2171"/>
        <w:gridCol w:w="1701"/>
        <w:gridCol w:w="2268"/>
        <w:gridCol w:w="2647"/>
      </w:tblGrid>
      <w:tr w:rsidR="00DA4EF5" w:rsidRPr="00094EC0" w14:paraId="5FDAADF4" w14:textId="1258F088" w:rsidTr="00DA4EF5">
        <w:trPr>
          <w:trHeight w:val="848"/>
        </w:trPr>
        <w:tc>
          <w:tcPr>
            <w:tcW w:w="1220" w:type="dxa"/>
          </w:tcPr>
          <w:p w14:paraId="5FDAADEF" w14:textId="77777777" w:rsidR="00DA4EF5" w:rsidRPr="00094EC0" w:rsidRDefault="00DA4EF5" w:rsidP="00281C57">
            <w:pPr>
              <w:pStyle w:val="TableParagraph"/>
              <w:spacing w:before="9"/>
              <w:rPr>
                <w:b/>
              </w:rPr>
            </w:pPr>
          </w:p>
          <w:p w14:paraId="5FDAADF0" w14:textId="77777777" w:rsidR="00DA4EF5" w:rsidRPr="00094EC0" w:rsidRDefault="00DA4EF5" w:rsidP="00667218">
            <w:pPr>
              <w:pStyle w:val="TableParagraph"/>
              <w:ind w:left="192"/>
              <w:rPr>
                <w:sz w:val="23"/>
              </w:rPr>
            </w:pPr>
            <w:r w:rsidRPr="00094EC0">
              <w:rPr>
                <w:w w:val="105"/>
                <w:sz w:val="23"/>
              </w:rPr>
              <w:t>Sample Code</w:t>
            </w:r>
          </w:p>
        </w:tc>
        <w:tc>
          <w:tcPr>
            <w:tcW w:w="2171" w:type="dxa"/>
          </w:tcPr>
          <w:p w14:paraId="5FDAADF1" w14:textId="59B9E47E" w:rsidR="00DA4EF5" w:rsidRPr="00094EC0" w:rsidRDefault="00DA4EF5" w:rsidP="00667218">
            <w:pPr>
              <w:pStyle w:val="TableParagraph"/>
              <w:spacing w:before="213" w:line="182" w:lineRule="auto"/>
              <w:ind w:left="100" w:right="140"/>
              <w:rPr>
                <w:w w:val="105"/>
                <w:sz w:val="23"/>
              </w:rPr>
            </w:pPr>
            <w:r w:rsidRPr="00094EC0">
              <w:rPr>
                <w:w w:val="105"/>
                <w:sz w:val="23"/>
              </w:rPr>
              <w:t>Nature of sample (</w:t>
            </w:r>
            <w:r w:rsidRPr="00094EC0">
              <w:rPr>
                <w:w w:val="105"/>
                <w:sz w:val="23"/>
              </w:rPr>
              <w:t>Bulk</w:t>
            </w:r>
            <w:r w:rsidRPr="00094EC0">
              <w:rPr>
                <w:w w:val="105"/>
                <w:sz w:val="23"/>
              </w:rPr>
              <w:t>/t</w:t>
            </w:r>
            <w:r w:rsidRPr="00094EC0">
              <w:rPr>
                <w:w w:val="105"/>
                <w:sz w:val="23"/>
              </w:rPr>
              <w:t>hin</w:t>
            </w:r>
            <w:r w:rsidRPr="00094EC0">
              <w:rPr>
                <w:w w:val="105"/>
                <w:sz w:val="23"/>
              </w:rPr>
              <w:t xml:space="preserve"> </w:t>
            </w:r>
            <w:r w:rsidRPr="00094EC0">
              <w:rPr>
                <w:w w:val="105"/>
                <w:sz w:val="23"/>
              </w:rPr>
              <w:t>Section</w:t>
            </w:r>
            <w:r w:rsidRPr="00094EC0">
              <w:rPr>
                <w:w w:val="105"/>
                <w:sz w:val="23"/>
              </w:rPr>
              <w:t xml:space="preserve">/ </w:t>
            </w:r>
            <w:r w:rsidRPr="00094EC0">
              <w:rPr>
                <w:w w:val="105"/>
                <w:sz w:val="23"/>
              </w:rPr>
              <w:t>Coating</w:t>
            </w:r>
            <w:r w:rsidRPr="00094EC0">
              <w:rPr>
                <w:w w:val="105"/>
                <w:sz w:val="23"/>
              </w:rPr>
              <w:t>/</w:t>
            </w:r>
            <w:r w:rsidRPr="00094EC0">
              <w:rPr>
                <w:w w:val="105"/>
                <w:sz w:val="23"/>
              </w:rPr>
              <w:t xml:space="preserve"> </w:t>
            </w:r>
            <w:r w:rsidRPr="00094EC0">
              <w:rPr>
                <w:w w:val="105"/>
                <w:sz w:val="23"/>
              </w:rPr>
              <w:t>o</w:t>
            </w:r>
            <w:r w:rsidRPr="00094EC0">
              <w:rPr>
                <w:w w:val="105"/>
                <w:sz w:val="23"/>
              </w:rPr>
              <w:t>ther</w:t>
            </w:r>
          </w:p>
        </w:tc>
        <w:tc>
          <w:tcPr>
            <w:tcW w:w="1701" w:type="dxa"/>
          </w:tcPr>
          <w:p w14:paraId="5FDAADF2" w14:textId="014E2CF4" w:rsidR="00DA4EF5" w:rsidRPr="00094EC0" w:rsidRDefault="00DA4EF5" w:rsidP="00213FED">
            <w:pPr>
              <w:pStyle w:val="TableParagraph"/>
              <w:spacing w:before="213" w:line="182" w:lineRule="auto"/>
              <w:ind w:left="100" w:right="-11"/>
              <w:rPr>
                <w:w w:val="105"/>
                <w:sz w:val="23"/>
              </w:rPr>
            </w:pPr>
            <w:r w:rsidRPr="00094EC0">
              <w:rPr>
                <w:w w:val="105"/>
                <w:sz w:val="23"/>
              </w:rPr>
              <w:t>Conductive</w:t>
            </w:r>
            <w:r w:rsidRPr="00094EC0">
              <w:rPr>
                <w:w w:val="105"/>
                <w:sz w:val="23"/>
              </w:rPr>
              <w:t xml:space="preserve">/ </w:t>
            </w:r>
            <w:proofErr w:type="gramStart"/>
            <w:r w:rsidRPr="00094EC0">
              <w:rPr>
                <w:w w:val="105"/>
                <w:sz w:val="23"/>
              </w:rPr>
              <w:t>Non-conductive</w:t>
            </w:r>
            <w:proofErr w:type="gramEnd"/>
            <w:r w:rsidRPr="00094EC0">
              <w:rPr>
                <w:w w:val="105"/>
                <w:sz w:val="23"/>
              </w:rPr>
              <w:t xml:space="preserve"> sample</w:t>
            </w:r>
          </w:p>
        </w:tc>
        <w:tc>
          <w:tcPr>
            <w:tcW w:w="2268" w:type="dxa"/>
          </w:tcPr>
          <w:p w14:paraId="5FDAADF3" w14:textId="75118B4E" w:rsidR="00DA4EF5" w:rsidRPr="00094EC0" w:rsidRDefault="00DA4EF5" w:rsidP="00F96FDA">
            <w:pPr>
              <w:pStyle w:val="TableParagraph"/>
              <w:spacing w:before="213" w:line="182" w:lineRule="auto"/>
              <w:ind w:left="100" w:right="-2"/>
              <w:rPr>
                <w:sz w:val="23"/>
              </w:rPr>
            </w:pPr>
            <w:r w:rsidRPr="00094EC0">
              <w:rPr>
                <w:w w:val="105"/>
                <w:sz w:val="23"/>
              </w:rPr>
              <w:t>Want to use Vibratory EBSD sample Polisher (Yes/ No)</w:t>
            </w:r>
          </w:p>
        </w:tc>
        <w:tc>
          <w:tcPr>
            <w:tcW w:w="2647" w:type="dxa"/>
          </w:tcPr>
          <w:p w14:paraId="79103AEA" w14:textId="2D99C702" w:rsidR="00DA4EF5" w:rsidRPr="00094EC0" w:rsidRDefault="00DA4EF5" w:rsidP="009806C6">
            <w:pPr>
              <w:pStyle w:val="TableParagraph"/>
              <w:spacing w:before="213" w:line="182" w:lineRule="auto"/>
              <w:ind w:left="100" w:right="658"/>
              <w:rPr>
                <w:w w:val="105"/>
                <w:sz w:val="23"/>
              </w:rPr>
            </w:pPr>
            <w:r w:rsidRPr="00094EC0">
              <w:rPr>
                <w:w w:val="105"/>
                <w:sz w:val="23"/>
              </w:rPr>
              <w:t xml:space="preserve">Heat Treatment / Processing </w:t>
            </w:r>
            <w:r w:rsidRPr="00094EC0">
              <w:rPr>
                <w:w w:val="105"/>
                <w:sz w:val="23"/>
              </w:rPr>
              <w:t>H</w:t>
            </w:r>
            <w:r w:rsidRPr="00094EC0">
              <w:rPr>
                <w:w w:val="105"/>
                <w:sz w:val="23"/>
              </w:rPr>
              <w:t>istory</w:t>
            </w:r>
          </w:p>
        </w:tc>
      </w:tr>
      <w:tr w:rsidR="00DA4EF5" w:rsidRPr="00094EC0" w14:paraId="5FDAADFA" w14:textId="10F258FF" w:rsidTr="00DA4EF5">
        <w:trPr>
          <w:trHeight w:val="406"/>
        </w:trPr>
        <w:tc>
          <w:tcPr>
            <w:tcW w:w="1220" w:type="dxa"/>
          </w:tcPr>
          <w:p w14:paraId="5FDAADF6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171" w:type="dxa"/>
          </w:tcPr>
          <w:p w14:paraId="5FDAADF7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1701" w:type="dxa"/>
          </w:tcPr>
          <w:p w14:paraId="5FDAADF8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268" w:type="dxa"/>
          </w:tcPr>
          <w:p w14:paraId="5FDAADF9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647" w:type="dxa"/>
          </w:tcPr>
          <w:p w14:paraId="3C4CDEE4" w14:textId="77777777" w:rsidR="00DA4EF5" w:rsidRPr="00094EC0" w:rsidRDefault="00DA4EF5" w:rsidP="00281C57">
            <w:pPr>
              <w:pStyle w:val="TableParagraph"/>
            </w:pPr>
          </w:p>
        </w:tc>
      </w:tr>
      <w:tr w:rsidR="00DA4EF5" w:rsidRPr="00094EC0" w14:paraId="5FDAAE00" w14:textId="4069D599" w:rsidTr="00DA4EF5">
        <w:trPr>
          <w:trHeight w:val="412"/>
        </w:trPr>
        <w:tc>
          <w:tcPr>
            <w:tcW w:w="1220" w:type="dxa"/>
          </w:tcPr>
          <w:p w14:paraId="5FDAADFC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171" w:type="dxa"/>
          </w:tcPr>
          <w:p w14:paraId="5FDAADFD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1701" w:type="dxa"/>
          </w:tcPr>
          <w:p w14:paraId="5FDAADFE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268" w:type="dxa"/>
          </w:tcPr>
          <w:p w14:paraId="5FDAADFF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647" w:type="dxa"/>
          </w:tcPr>
          <w:p w14:paraId="37342640" w14:textId="77777777" w:rsidR="00DA4EF5" w:rsidRPr="00094EC0" w:rsidRDefault="00DA4EF5" w:rsidP="00281C57">
            <w:pPr>
              <w:pStyle w:val="TableParagraph"/>
            </w:pPr>
          </w:p>
        </w:tc>
      </w:tr>
      <w:tr w:rsidR="00DA4EF5" w:rsidRPr="00094EC0" w14:paraId="5FDAAE06" w14:textId="2B254FD5" w:rsidTr="00DA4EF5">
        <w:trPr>
          <w:trHeight w:val="408"/>
        </w:trPr>
        <w:tc>
          <w:tcPr>
            <w:tcW w:w="1220" w:type="dxa"/>
          </w:tcPr>
          <w:p w14:paraId="5FDAAE02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171" w:type="dxa"/>
          </w:tcPr>
          <w:p w14:paraId="5FDAAE03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1701" w:type="dxa"/>
          </w:tcPr>
          <w:p w14:paraId="5FDAAE04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268" w:type="dxa"/>
          </w:tcPr>
          <w:p w14:paraId="5FDAAE05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647" w:type="dxa"/>
          </w:tcPr>
          <w:p w14:paraId="51745D3E" w14:textId="77777777" w:rsidR="00DA4EF5" w:rsidRPr="00094EC0" w:rsidRDefault="00DA4EF5" w:rsidP="00281C57">
            <w:pPr>
              <w:pStyle w:val="TableParagraph"/>
            </w:pPr>
          </w:p>
        </w:tc>
      </w:tr>
      <w:tr w:rsidR="00DA4EF5" w:rsidRPr="00094EC0" w14:paraId="5FDAAE0C" w14:textId="7E368BC5" w:rsidTr="00DA4EF5">
        <w:trPr>
          <w:trHeight w:val="408"/>
        </w:trPr>
        <w:tc>
          <w:tcPr>
            <w:tcW w:w="1220" w:type="dxa"/>
          </w:tcPr>
          <w:p w14:paraId="5FDAAE08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171" w:type="dxa"/>
          </w:tcPr>
          <w:p w14:paraId="5FDAAE09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1701" w:type="dxa"/>
          </w:tcPr>
          <w:p w14:paraId="5FDAAE0A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268" w:type="dxa"/>
          </w:tcPr>
          <w:p w14:paraId="5FDAAE0B" w14:textId="77777777" w:rsidR="00DA4EF5" w:rsidRPr="00094EC0" w:rsidRDefault="00DA4EF5" w:rsidP="00281C57">
            <w:pPr>
              <w:pStyle w:val="TableParagraph"/>
            </w:pPr>
          </w:p>
        </w:tc>
        <w:tc>
          <w:tcPr>
            <w:tcW w:w="2647" w:type="dxa"/>
          </w:tcPr>
          <w:p w14:paraId="0D9CFF87" w14:textId="77777777" w:rsidR="00DA4EF5" w:rsidRPr="00094EC0" w:rsidRDefault="00DA4EF5" w:rsidP="00281C57">
            <w:pPr>
              <w:pStyle w:val="TableParagraph"/>
            </w:pPr>
          </w:p>
        </w:tc>
      </w:tr>
    </w:tbl>
    <w:p w14:paraId="5FDAAE0D" w14:textId="77777777" w:rsidR="004A15C5" w:rsidRPr="00094EC0" w:rsidRDefault="004A15C5"/>
    <w:p w14:paraId="1B2EE51A" w14:textId="6DF5F9A8" w:rsidR="00035E89" w:rsidRPr="00094EC0" w:rsidRDefault="00260A37" w:rsidP="00260A37">
      <w:pPr>
        <w:rPr>
          <w:b/>
          <w:i/>
          <w:sz w:val="24"/>
          <w:szCs w:val="24"/>
        </w:rPr>
      </w:pPr>
      <w:r w:rsidRPr="00094EC0">
        <w:rPr>
          <w:b/>
          <w:i/>
          <w:sz w:val="24"/>
          <w:szCs w:val="24"/>
        </w:rPr>
        <w:t>Required EBSD Analysis</w:t>
      </w:r>
    </w:p>
    <w:p w14:paraId="7117C918" w14:textId="09E1A3A1" w:rsidR="00035E89" w:rsidRPr="00094EC0" w:rsidRDefault="00035E89" w:rsidP="00035E89">
      <w:pPr>
        <w:spacing w:after="40"/>
      </w:pPr>
      <w:r w:rsidRPr="00094EC0">
        <w:rPr>
          <w:rFonts w:ascii="Segoe UI Symbol" w:hAnsi="Segoe UI Symbol" w:cs="Segoe UI Symbol"/>
        </w:rPr>
        <w:t>☐</w:t>
      </w:r>
      <w:r w:rsidRPr="00094EC0">
        <w:t xml:space="preserve"> Phase Identification / Phase Mapping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Grain Orientation / IPF Mapping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Grain Size Analysis</w:t>
      </w:r>
      <w:r w:rsidRPr="00094EC0">
        <w:br/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Grain Boundary Characterization     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Misorientation Analysis        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Texture / Pole Figures</w:t>
      </w:r>
      <w:r w:rsidRPr="00094EC0">
        <w:br/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KAM Analysis                             </w:t>
      </w:r>
      <w:r w:rsidR="00260A37" w:rsidRPr="00094EC0">
        <w:tab/>
      </w:r>
      <w:r w:rsidRPr="00094EC0">
        <w:t xml:space="preserve">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GND Analysis                    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Schmid Factor Analysis</w:t>
      </w:r>
      <w:r w:rsidRPr="00094EC0">
        <w:br/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Recrystallization Analysis          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Deformation / Strain Analysis   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Twin Boundary Analysis</w:t>
      </w:r>
      <w:r w:rsidRPr="00094EC0">
        <w:br/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Phase Fraction Determination              </w:t>
      </w:r>
      <w:r w:rsidRPr="00094EC0">
        <w:rPr>
          <w:rFonts w:ascii="Segoe UI Symbol" w:hAnsi="Segoe UI Symbol" w:cs="Segoe UI Symbol"/>
        </w:rPr>
        <w:t>☐</w:t>
      </w:r>
      <w:r w:rsidRPr="00094EC0">
        <w:t xml:space="preserve"> Other: ______________________________</w:t>
      </w:r>
    </w:p>
    <w:p w14:paraId="2675AC72" w14:textId="77777777" w:rsidR="00035E89" w:rsidRPr="00094EC0" w:rsidRDefault="00035E89">
      <w:pPr>
        <w:rPr>
          <w:b/>
          <w:i/>
          <w:sz w:val="24"/>
          <w:szCs w:val="24"/>
        </w:rPr>
      </w:pPr>
    </w:p>
    <w:p w14:paraId="648E7280" w14:textId="77777777" w:rsidR="00431402" w:rsidRPr="00094EC0" w:rsidRDefault="00431402" w:rsidP="00431402">
      <w:pPr>
        <w:spacing w:before="100" w:after="60"/>
        <w:jc w:val="both"/>
      </w:pPr>
      <w:r w:rsidRPr="00094EC0">
        <w:rPr>
          <w:b/>
        </w:rPr>
        <w:t>TERMS &amp; CONDITIONS</w:t>
      </w:r>
    </w:p>
    <w:p w14:paraId="47CB8406" w14:textId="77777777" w:rsidR="00431402" w:rsidRPr="00094EC0" w:rsidRDefault="00431402" w:rsidP="00431402">
      <w:pPr>
        <w:jc w:val="both"/>
      </w:pPr>
      <w:r w:rsidRPr="00094EC0">
        <w:t>1. Samples shall be submitted in a clean, dry, properly labelled and securely packed condition.</w:t>
      </w:r>
    </w:p>
    <w:p w14:paraId="6594A6C1" w14:textId="77777777" w:rsidR="00431402" w:rsidRPr="00094EC0" w:rsidRDefault="00431402" w:rsidP="00431402">
      <w:pPr>
        <w:jc w:val="both"/>
      </w:pPr>
      <w:r w:rsidRPr="00094EC0">
        <w:t>2. The applicant shall provide complete and accurate information regarding material composition and processing history.</w:t>
      </w:r>
    </w:p>
    <w:p w14:paraId="12CE2C62" w14:textId="77777777" w:rsidR="00431402" w:rsidRPr="00094EC0" w:rsidRDefault="00431402" w:rsidP="00431402">
      <w:pPr>
        <w:jc w:val="both"/>
      </w:pPr>
      <w:r w:rsidRPr="00094EC0">
        <w:t>3. EBSD analysis is highly dependent on sample surface quality. CRFC reserves the right to decline analysis if the sample is unsuitable.</w:t>
      </w:r>
    </w:p>
    <w:p w14:paraId="0A895F28" w14:textId="77777777" w:rsidR="00431402" w:rsidRPr="00094EC0" w:rsidRDefault="00431402" w:rsidP="00431402">
      <w:pPr>
        <w:jc w:val="both"/>
      </w:pPr>
      <w:r w:rsidRPr="00094EC0">
        <w:t>4. Additional sample preparation, if required, may attract separate charges as per applicable CRFC rates.</w:t>
      </w:r>
    </w:p>
    <w:p w14:paraId="531433CF" w14:textId="77777777" w:rsidR="00431402" w:rsidRPr="00094EC0" w:rsidRDefault="00431402" w:rsidP="00431402">
      <w:pPr>
        <w:jc w:val="both"/>
      </w:pPr>
      <w:r w:rsidRPr="00094EC0">
        <w:t>5. The quality of EBSD indexing and subsequent analysis depends on material characteristics, surface preparation, crystallinity, phase constitution and selected acquisition parameters.</w:t>
      </w:r>
    </w:p>
    <w:p w14:paraId="49146178" w14:textId="77777777" w:rsidR="00431402" w:rsidRPr="00094EC0" w:rsidRDefault="00431402" w:rsidP="00431402">
      <w:pPr>
        <w:jc w:val="both"/>
      </w:pPr>
      <w:r w:rsidRPr="00094EC0">
        <w:t>6. CRFC shall not be responsible for damage to samples arising from inherent material characteristics or during necessary sample preparation/analysis.</w:t>
      </w:r>
    </w:p>
    <w:p w14:paraId="2DEC0732" w14:textId="77777777" w:rsidR="00431402" w:rsidRPr="00094EC0" w:rsidRDefault="00431402" w:rsidP="00431402">
      <w:pPr>
        <w:jc w:val="both"/>
      </w:pPr>
      <w:r w:rsidRPr="00094EC0">
        <w:t xml:space="preserve">7. The applicant shall be responsible for declaring any hazardous or special characteristics of the submitted </w:t>
      </w:r>
      <w:r w:rsidRPr="00094EC0">
        <w:lastRenderedPageBreak/>
        <w:t>material.</w:t>
      </w:r>
    </w:p>
    <w:p w14:paraId="52DCD165" w14:textId="77777777" w:rsidR="00431402" w:rsidRPr="00094EC0" w:rsidRDefault="00431402" w:rsidP="00431402">
      <w:pPr>
        <w:jc w:val="both"/>
      </w:pPr>
      <w:r w:rsidRPr="00094EC0">
        <w:t>8. Data shall be released to the applicant after completion of analysis and settlement of applicable charges.</w:t>
      </w:r>
    </w:p>
    <w:p w14:paraId="7C59ED6C" w14:textId="77777777" w:rsidR="00431402" w:rsidRPr="00094EC0" w:rsidRDefault="00431402" w:rsidP="00431402">
      <w:pPr>
        <w:jc w:val="both"/>
      </w:pPr>
      <w:r w:rsidRPr="00094EC0">
        <w:t>9. The applicant shall acknowledge Central Research Facility Centre (CRFC), NIT Srinagar in publications arising from use of the facility, as per CRFC policy.</w:t>
      </w:r>
    </w:p>
    <w:p w14:paraId="20F6515B" w14:textId="77777777" w:rsidR="00431402" w:rsidRPr="00094EC0" w:rsidRDefault="00431402" w:rsidP="00431402">
      <w:pPr>
        <w:jc w:val="both"/>
      </w:pPr>
      <w:r w:rsidRPr="00094EC0">
        <w:t>10. Interpretation of EBSD data and scientific conclusions shall remain the responsibility of the applicant unless separate data-analysis/interpretation service has been requested and approved.</w:t>
      </w:r>
    </w:p>
    <w:p w14:paraId="5FDAAE16" w14:textId="77777777" w:rsidR="001305B4" w:rsidRPr="00094EC0" w:rsidRDefault="001305B4" w:rsidP="009806C6">
      <w:pPr>
        <w:spacing w:before="94"/>
        <w:ind w:left="1599" w:right="2453"/>
        <w:jc w:val="center"/>
        <w:rPr>
          <w:b/>
          <w:sz w:val="23"/>
          <w:u w:val="single"/>
        </w:rPr>
      </w:pPr>
    </w:p>
    <w:p w14:paraId="5FDAAE1D" w14:textId="77777777" w:rsidR="009806C6" w:rsidRPr="00094EC0" w:rsidRDefault="009806C6" w:rsidP="009806C6">
      <w:pPr>
        <w:pStyle w:val="BodyText"/>
        <w:rPr>
          <w:sz w:val="26"/>
        </w:rPr>
      </w:pPr>
    </w:p>
    <w:p w14:paraId="5FDAAE1E" w14:textId="77777777" w:rsidR="009806C6" w:rsidRPr="00094EC0" w:rsidRDefault="009806C6" w:rsidP="009806C6">
      <w:pPr>
        <w:pStyle w:val="BodyText"/>
        <w:rPr>
          <w:sz w:val="26"/>
        </w:rPr>
      </w:pPr>
    </w:p>
    <w:p w14:paraId="5FDAAE1F" w14:textId="77777777" w:rsidR="009806C6" w:rsidRPr="00094EC0" w:rsidRDefault="009806C6" w:rsidP="009806C6">
      <w:pPr>
        <w:pStyle w:val="BodyText"/>
        <w:spacing w:before="1"/>
        <w:rPr>
          <w:sz w:val="21"/>
        </w:rPr>
      </w:pPr>
    </w:p>
    <w:p w14:paraId="5FDAAE20" w14:textId="77777777" w:rsidR="009806C6" w:rsidRPr="00094EC0" w:rsidRDefault="009806C6" w:rsidP="009806C6">
      <w:pPr>
        <w:pStyle w:val="BodyText"/>
        <w:tabs>
          <w:tab w:val="left" w:pos="4608"/>
        </w:tabs>
        <w:ind w:right="860"/>
        <w:jc w:val="center"/>
      </w:pPr>
      <w:r w:rsidRPr="00094EC0">
        <w:t>Signature of</w:t>
      </w:r>
      <w:r w:rsidRPr="00094EC0">
        <w:rPr>
          <w:spacing w:val="46"/>
        </w:rPr>
        <w:t xml:space="preserve"> </w:t>
      </w:r>
      <w:r w:rsidRPr="00094EC0">
        <w:t>the</w:t>
      </w:r>
      <w:r w:rsidRPr="00094EC0">
        <w:rPr>
          <w:spacing w:val="16"/>
        </w:rPr>
        <w:t xml:space="preserve"> </w:t>
      </w:r>
      <w:r w:rsidRPr="00094EC0">
        <w:t>user</w:t>
      </w:r>
      <w:r w:rsidRPr="00094EC0">
        <w:tab/>
        <w:t>Signature of the</w:t>
      </w:r>
      <w:r w:rsidRPr="00094EC0">
        <w:rPr>
          <w:spacing w:val="8"/>
        </w:rPr>
        <w:t xml:space="preserve"> </w:t>
      </w:r>
      <w:r w:rsidRPr="00094EC0">
        <w:t>supervisor/PI</w:t>
      </w:r>
    </w:p>
    <w:p w14:paraId="5FDAAE21" w14:textId="77777777" w:rsidR="009806C6" w:rsidRPr="00094EC0" w:rsidRDefault="009806C6" w:rsidP="009806C6">
      <w:pPr>
        <w:pStyle w:val="BodyText"/>
        <w:rPr>
          <w:sz w:val="26"/>
        </w:rPr>
      </w:pPr>
    </w:p>
    <w:p w14:paraId="5FDAAE22" w14:textId="77777777" w:rsidR="009806C6" w:rsidRPr="00094EC0" w:rsidRDefault="009806C6" w:rsidP="009806C6">
      <w:pPr>
        <w:pStyle w:val="BodyText"/>
        <w:rPr>
          <w:sz w:val="26"/>
        </w:rPr>
      </w:pPr>
    </w:p>
    <w:p w14:paraId="5FDAAE25" w14:textId="77777777" w:rsidR="009806C6" w:rsidRPr="00094EC0" w:rsidRDefault="009806C6" w:rsidP="009806C6">
      <w:pPr>
        <w:pStyle w:val="BodyText"/>
        <w:spacing w:before="162"/>
        <w:ind w:left="1599" w:right="2458"/>
        <w:jc w:val="center"/>
      </w:pPr>
      <w:r w:rsidRPr="00094EC0">
        <w:t>Signature of the HOD with stamp</w:t>
      </w:r>
    </w:p>
    <w:p w14:paraId="5FDAAE26" w14:textId="26839359" w:rsidR="009806C6" w:rsidRPr="00094EC0" w:rsidRDefault="0043482E" w:rsidP="009806C6">
      <w:pPr>
        <w:pStyle w:val="BodyText"/>
        <w:spacing w:before="3"/>
        <w:rPr>
          <w:sz w:val="32"/>
        </w:rPr>
      </w:pPr>
      <w:r w:rsidRPr="00094EC0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DAAE31" wp14:editId="0DA24D7E">
                <wp:simplePos x="0" y="0"/>
                <wp:positionH relativeFrom="column">
                  <wp:posOffset>-85725</wp:posOffset>
                </wp:positionH>
                <wp:positionV relativeFrom="paragraph">
                  <wp:posOffset>154305</wp:posOffset>
                </wp:positionV>
                <wp:extent cx="6162675" cy="0"/>
                <wp:effectExtent l="9525" t="10795" r="9525" b="8255"/>
                <wp:wrapNone/>
                <wp:docPr id="137607735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E2F5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6.75pt;margin-top:12.15pt;width:485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">
                <v:stroke dashstyle="longDash"/>
              </v:shape>
            </w:pict>
          </mc:Fallback>
        </mc:AlternateContent>
      </w:r>
    </w:p>
    <w:p w14:paraId="2F306CC6" w14:textId="5203F7F8" w:rsidR="005E5D37" w:rsidRPr="00094EC0" w:rsidRDefault="0043482E" w:rsidP="005E5D37">
      <w:pPr>
        <w:pStyle w:val="Heading1"/>
        <w:ind w:right="2453"/>
      </w:pPr>
      <w:r w:rsidRPr="00094EC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D45B0F" wp14:editId="4210D5E0">
                <wp:simplePos x="0" y="0"/>
                <wp:positionH relativeFrom="page">
                  <wp:posOffset>3206750</wp:posOffset>
                </wp:positionH>
                <wp:positionV relativeFrom="paragraph">
                  <wp:posOffset>140970</wp:posOffset>
                </wp:positionV>
                <wp:extent cx="4445" cy="19685"/>
                <wp:effectExtent l="0" t="0" r="0" b="0"/>
                <wp:wrapNone/>
                <wp:docPr id="1047621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" cy="196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DF604" id="Rectangle 1" o:spid="_x0000_s1026" style="position:absolute;margin-left:252.5pt;margin-top:11.1pt;width:.35pt;height:1.5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" fillcolor="black" stroked="f">
                <w10:wrap anchorx="page"/>
              </v:rect>
            </w:pict>
          </mc:Fallback>
        </mc:AlternateContent>
      </w:r>
      <w:r w:rsidR="003B5814" w:rsidRPr="00094EC0">
        <w:rPr>
          <w:noProof/>
        </w:rPr>
        <w:t>EBSD</w:t>
      </w:r>
      <w:r w:rsidR="0096083A" w:rsidRPr="00094EC0">
        <w:t xml:space="preserve"> </w:t>
      </w:r>
      <w:r w:rsidR="005E5D37" w:rsidRPr="00094EC0">
        <w:t>Slot Allotment Slip</w:t>
      </w:r>
      <w:r w:rsidR="005E5D37" w:rsidRPr="00094EC0">
        <w:tab/>
        <w:t xml:space="preserve"> </w:t>
      </w:r>
    </w:p>
    <w:p w14:paraId="6FC9A525" w14:textId="77777777" w:rsidR="005E5D37" w:rsidRPr="00094EC0" w:rsidRDefault="005E5D37" w:rsidP="005E5D37">
      <w:pPr>
        <w:pStyle w:val="BodyText"/>
        <w:rPr>
          <w:b/>
          <w:sz w:val="20"/>
        </w:rPr>
      </w:pPr>
    </w:p>
    <w:p w14:paraId="25D165A5" w14:textId="36EA15E3" w:rsidR="005E5D37" w:rsidRPr="00094EC0" w:rsidRDefault="005E5D37" w:rsidP="0043482E">
      <w:pPr>
        <w:pStyle w:val="BodyText"/>
        <w:tabs>
          <w:tab w:val="left" w:pos="2984"/>
          <w:tab w:val="left" w:pos="6560"/>
        </w:tabs>
        <w:spacing w:before="110"/>
        <w:contextualSpacing/>
      </w:pPr>
      <w:r w:rsidRPr="00094EC0">
        <w:t xml:space="preserve">Name……………………… Contact No…………………. </w:t>
      </w:r>
      <w:r w:rsidR="0096083A" w:rsidRPr="00094EC0">
        <w:t>Institute…………………………………</w:t>
      </w:r>
    </w:p>
    <w:p w14:paraId="6D351F50" w14:textId="77777777" w:rsidR="005E5D37" w:rsidRPr="00094EC0" w:rsidRDefault="005E5D37" w:rsidP="0043482E">
      <w:pPr>
        <w:pStyle w:val="BodyText"/>
        <w:tabs>
          <w:tab w:val="left" w:pos="2984"/>
          <w:tab w:val="left" w:pos="6560"/>
        </w:tabs>
        <w:spacing w:before="110"/>
        <w:contextualSpacing/>
      </w:pPr>
    </w:p>
    <w:p w14:paraId="29FF3EFE" w14:textId="23160C53" w:rsidR="005E5D37" w:rsidRPr="00094EC0" w:rsidRDefault="005E5D37" w:rsidP="0043482E">
      <w:pPr>
        <w:pStyle w:val="BodyText"/>
        <w:tabs>
          <w:tab w:val="left" w:pos="2984"/>
          <w:tab w:val="left" w:pos="6560"/>
        </w:tabs>
        <w:spacing w:before="110"/>
        <w:contextualSpacing/>
      </w:pPr>
      <w:r w:rsidRPr="00094EC0">
        <w:t>No.</w:t>
      </w:r>
      <w:r w:rsidRPr="00094EC0">
        <w:rPr>
          <w:spacing w:val="5"/>
        </w:rPr>
        <w:t xml:space="preserve"> </w:t>
      </w:r>
      <w:r w:rsidRPr="00094EC0">
        <w:t>of</w:t>
      </w:r>
      <w:r w:rsidRPr="00094EC0">
        <w:rPr>
          <w:spacing w:val="4"/>
        </w:rPr>
        <w:t xml:space="preserve"> </w:t>
      </w:r>
      <w:r w:rsidRPr="00094EC0">
        <w:t>samples</w:t>
      </w:r>
      <w:r w:rsidR="0043482E" w:rsidRPr="00094EC0">
        <w:t xml:space="preserve">………. </w:t>
      </w:r>
      <w:r w:rsidR="00094EC0" w:rsidRPr="00094EC0">
        <w:tab/>
      </w:r>
      <w:r w:rsidRPr="00094EC0">
        <w:rPr>
          <w:spacing w:val="-1"/>
        </w:rPr>
        <w:t xml:space="preserve">Invoice/Receipt </w:t>
      </w:r>
      <w:r w:rsidRPr="00094EC0">
        <w:t>no……</w:t>
      </w:r>
      <w:r w:rsidR="0043482E" w:rsidRPr="00094EC0">
        <w:t xml:space="preserve"> ……………</w:t>
      </w:r>
    </w:p>
    <w:p w14:paraId="402064B9" w14:textId="77777777" w:rsidR="005E5D37" w:rsidRPr="00094EC0" w:rsidRDefault="005E5D37" w:rsidP="005E5D37">
      <w:pPr>
        <w:pStyle w:val="BodyText"/>
        <w:rPr>
          <w:sz w:val="26"/>
        </w:rPr>
      </w:pPr>
    </w:p>
    <w:p w14:paraId="7C6452EC" w14:textId="77777777" w:rsidR="0043482E" w:rsidRPr="00094EC0" w:rsidRDefault="0043482E" w:rsidP="005E5D37">
      <w:pPr>
        <w:pStyle w:val="BodyText"/>
        <w:rPr>
          <w:sz w:val="26"/>
        </w:rPr>
      </w:pPr>
    </w:p>
    <w:p w14:paraId="35C4EDDE" w14:textId="77777777" w:rsidR="005E5D37" w:rsidRPr="00094EC0" w:rsidRDefault="005E5D37" w:rsidP="005E5D37">
      <w:pPr>
        <w:pStyle w:val="BodyText"/>
        <w:tabs>
          <w:tab w:val="left" w:pos="4552"/>
        </w:tabs>
        <w:spacing w:before="227"/>
        <w:ind w:left="107"/>
      </w:pPr>
      <w:r w:rsidRPr="00094EC0">
        <w:rPr>
          <w:spacing w:val="18"/>
        </w:rPr>
        <w:t>Signature of O</w:t>
      </w:r>
      <w:r w:rsidRPr="00094EC0">
        <w:t>perator</w:t>
      </w:r>
      <w:r w:rsidRPr="00094EC0">
        <w:tab/>
        <w:t>Signature of Laboratory</w:t>
      </w:r>
      <w:r w:rsidRPr="00094EC0">
        <w:rPr>
          <w:spacing w:val="49"/>
        </w:rPr>
        <w:t xml:space="preserve"> </w:t>
      </w:r>
      <w:r w:rsidRPr="00094EC0">
        <w:t>in-charge</w:t>
      </w:r>
    </w:p>
    <w:p w14:paraId="5EE61D43" w14:textId="77777777" w:rsidR="005E5D37" w:rsidRPr="00094EC0" w:rsidRDefault="005E5D37" w:rsidP="005E5D37">
      <w:pPr>
        <w:pStyle w:val="Heading1"/>
        <w:ind w:right="2453"/>
      </w:pPr>
    </w:p>
    <w:p w14:paraId="5FDAAE2F" w14:textId="77777777" w:rsidR="008D40C1" w:rsidRPr="00094EC0" w:rsidRDefault="008D40C1" w:rsidP="009D5D77">
      <w:pPr>
        <w:rPr>
          <w:b/>
          <w:i/>
          <w:sz w:val="24"/>
          <w:szCs w:val="24"/>
        </w:rPr>
      </w:pPr>
    </w:p>
    <w:sectPr w:rsidR="008D40C1" w:rsidRPr="00094EC0" w:rsidSect="004C1D0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3B87" w14:textId="77777777" w:rsidR="00296827" w:rsidRPr="00261614" w:rsidRDefault="00296827" w:rsidP="004A15C5">
      <w:pPr>
        <w:rPr>
          <w:rFonts w:asciiTheme="minorHAnsi" w:eastAsiaTheme="minorHAnsi" w:hAnsiTheme="minorHAnsi" w:cstheme="minorBidi"/>
          <w:lang w:val="en-GB"/>
        </w:rPr>
      </w:pPr>
      <w:r>
        <w:separator/>
      </w:r>
    </w:p>
  </w:endnote>
  <w:endnote w:type="continuationSeparator" w:id="0">
    <w:p w14:paraId="7A09A875" w14:textId="77777777" w:rsidR="00296827" w:rsidRPr="00261614" w:rsidRDefault="00296827" w:rsidP="004A15C5">
      <w:pPr>
        <w:rPr>
          <w:rFonts w:asciiTheme="minorHAnsi" w:eastAsiaTheme="minorHAnsi" w:hAnsiTheme="minorHAnsi" w:cstheme="minorBidi"/>
          <w:lang w:val="en-GB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390282"/>
      <w:docPartObj>
        <w:docPartGallery w:val="Page Numbers (Bottom of Page)"/>
        <w:docPartUnique/>
      </w:docPartObj>
    </w:sdtPr>
    <w:sdtContent>
      <w:p w14:paraId="5FDAAE3A" w14:textId="77777777" w:rsidR="00F93182" w:rsidRDefault="007E6E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DAAE3B" w14:textId="77777777" w:rsidR="00F93182" w:rsidRDefault="00F93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D80B2" w14:textId="77777777" w:rsidR="00296827" w:rsidRPr="00261614" w:rsidRDefault="00296827" w:rsidP="004A15C5">
      <w:pPr>
        <w:rPr>
          <w:rFonts w:asciiTheme="minorHAnsi" w:eastAsiaTheme="minorHAnsi" w:hAnsiTheme="minorHAnsi" w:cstheme="minorBidi"/>
          <w:lang w:val="en-GB"/>
        </w:rPr>
      </w:pPr>
      <w:r>
        <w:separator/>
      </w:r>
    </w:p>
  </w:footnote>
  <w:footnote w:type="continuationSeparator" w:id="0">
    <w:p w14:paraId="72331CAA" w14:textId="77777777" w:rsidR="00296827" w:rsidRPr="00261614" w:rsidRDefault="00296827" w:rsidP="004A15C5">
      <w:pPr>
        <w:rPr>
          <w:rFonts w:asciiTheme="minorHAnsi" w:eastAsiaTheme="minorHAnsi" w:hAnsiTheme="minorHAnsi" w:cstheme="minorBidi"/>
          <w:lang w:val="en-GB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AE37" w14:textId="78BEE4DB" w:rsidR="004A15C5" w:rsidRPr="004A15C5" w:rsidRDefault="0043482E" w:rsidP="004A15C5">
    <w:pPr>
      <w:pStyle w:val="Header"/>
      <w:jc w:val="center"/>
      <w:rPr>
        <w:rFonts w:ascii="Times New Roman" w:hAnsi="Times New Roman" w:cs="Times New Roman"/>
        <w:b/>
        <w:bCs/>
        <w:i/>
        <w:color w:val="0070C0"/>
        <w:spacing w:val="28"/>
        <w:sz w:val="36"/>
        <w:szCs w:val="34"/>
      </w:rPr>
    </w:pPr>
    <w:r>
      <w:rPr>
        <w:rFonts w:ascii="Times New Roman" w:hAnsi="Times New Roman" w:cs="Times New Roman"/>
        <w:b/>
        <w:bCs/>
        <w:i/>
        <w:noProof/>
        <w:color w:val="0070C0"/>
        <w:spacing w:val="28"/>
        <w:sz w:val="36"/>
        <w:szCs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DAAE3C" wp14:editId="5470717F">
              <wp:simplePos x="0" y="0"/>
              <wp:positionH relativeFrom="column">
                <wp:posOffset>-790575</wp:posOffset>
              </wp:positionH>
              <wp:positionV relativeFrom="paragraph">
                <wp:posOffset>-304800</wp:posOffset>
              </wp:positionV>
              <wp:extent cx="1143000" cy="1057275"/>
              <wp:effectExtent l="0" t="0" r="0" b="0"/>
              <wp:wrapNone/>
              <wp:docPr id="153331258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AAE3D" w14:textId="77777777" w:rsidR="004A15C5" w:rsidRDefault="004A15C5">
                          <w:r w:rsidRPr="004A15C5">
                            <w:rPr>
                              <w:noProof/>
                            </w:rPr>
                            <w:drawing>
                              <wp:inline distT="0" distB="0" distL="0" distR="0" wp14:anchorId="5FDAAE3E" wp14:editId="5FDAAE3F">
                                <wp:extent cx="950595" cy="956933"/>
                                <wp:effectExtent l="19050" t="0" r="1905" b="0"/>
                                <wp:docPr id="1" name="Picture 1" descr="C:\Users\USER PC\Downloads\blue final (3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 PC\Downloads\blue final (3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0595" cy="9569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DAAE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2.25pt;margin-top:-24pt;width:90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" stroked="f">
              <v:textbox>
                <w:txbxContent>
                  <w:p w14:paraId="5FDAAE3D" w14:textId="77777777" w:rsidR="004A15C5" w:rsidRDefault="004A15C5">
                    <w:r w:rsidRPr="004A15C5">
                      <w:rPr>
                        <w:noProof/>
                      </w:rPr>
                      <w:drawing>
                        <wp:inline distT="0" distB="0" distL="0" distR="0" wp14:anchorId="5FDAAE3E" wp14:editId="5FDAAE3F">
                          <wp:extent cx="950595" cy="956933"/>
                          <wp:effectExtent l="19050" t="0" r="1905" b="0"/>
                          <wp:docPr id="1" name="Picture 1" descr="C:\Users\USER PC\Downloads\blue final (3)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SER PC\Downloads\blue final (3)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0595" cy="9569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A15C5" w:rsidRPr="004A15C5">
      <w:rPr>
        <w:rFonts w:ascii="Times New Roman" w:hAnsi="Times New Roman" w:cs="Times New Roman"/>
        <w:b/>
        <w:bCs/>
        <w:i/>
        <w:color w:val="0070C0"/>
        <w:spacing w:val="28"/>
        <w:sz w:val="36"/>
        <w:szCs w:val="34"/>
      </w:rPr>
      <w:t>Central Research Facility Centre</w:t>
    </w:r>
    <w:r w:rsidR="004A15C5" w:rsidRPr="004A15C5">
      <w:rPr>
        <w:rFonts w:ascii="Times New Roman" w:hAnsi="Times New Roman" w:cs="Times New Roman"/>
        <w:b/>
        <w:bCs/>
        <w:i/>
        <w:color w:val="0070C0"/>
        <w:spacing w:val="28"/>
        <w:sz w:val="36"/>
        <w:szCs w:val="34"/>
      </w:rPr>
      <w:br/>
    </w:r>
    <w:r w:rsidR="004A15C5" w:rsidRPr="004A15C5">
      <w:rPr>
        <w:rFonts w:ascii="Times New Roman" w:hAnsi="Times New Roman" w:cs="Times New Roman"/>
        <w:b/>
        <w:bCs/>
        <w:i/>
        <w:color w:val="0070C0"/>
        <w:spacing w:val="28"/>
        <w:sz w:val="36"/>
        <w:szCs w:val="34"/>
        <w:u w:val="single"/>
      </w:rPr>
      <w:t>National Institute of Technology Srinagar</w:t>
    </w:r>
  </w:p>
  <w:p w14:paraId="5FDAAE38" w14:textId="77777777" w:rsidR="004A15C5" w:rsidRPr="004A15C5" w:rsidRDefault="004A15C5" w:rsidP="004A15C5">
    <w:pPr>
      <w:pStyle w:val="Header"/>
      <w:jc w:val="center"/>
      <w:rPr>
        <w:color w:val="0070C0"/>
      </w:rPr>
    </w:pPr>
    <w:r w:rsidRPr="004A15C5">
      <w:rPr>
        <w:rFonts w:ascii="Times New Roman" w:hAnsi="Times New Roman" w:cs="Times New Roman"/>
        <w:i/>
        <w:color w:val="0070C0"/>
        <w:spacing w:val="30"/>
        <w:sz w:val="24"/>
        <w:szCs w:val="20"/>
      </w:rPr>
      <w:t xml:space="preserve">Email: </w:t>
    </w:r>
    <w:hyperlink r:id="rId2" w:history="1">
      <w:r w:rsidRPr="004A15C5">
        <w:rPr>
          <w:rStyle w:val="Hyperlink"/>
          <w:rFonts w:ascii="Times New Roman" w:hAnsi="Times New Roman" w:cs="Times New Roman"/>
          <w:i/>
          <w:color w:val="0070C0"/>
          <w:spacing w:val="30"/>
          <w:sz w:val="24"/>
          <w:szCs w:val="20"/>
        </w:rPr>
        <w:t>crfc@nitsri.net</w:t>
      </w:r>
    </w:hyperlink>
    <w:r w:rsidRPr="004A15C5">
      <w:rPr>
        <w:rFonts w:ascii="Times New Roman" w:hAnsi="Times New Roman" w:cs="Times New Roman"/>
        <w:i/>
        <w:color w:val="0070C0"/>
        <w:spacing w:val="30"/>
        <w:sz w:val="24"/>
        <w:szCs w:val="20"/>
      </w:rPr>
      <w:t xml:space="preserve"> Website: </w:t>
    </w:r>
    <w:hyperlink r:id="rId3" w:history="1">
      <w:r w:rsidRPr="004A15C5">
        <w:rPr>
          <w:rStyle w:val="Hyperlink"/>
          <w:rFonts w:ascii="Times New Roman" w:hAnsi="Times New Roman" w:cs="Times New Roman"/>
          <w:i/>
          <w:color w:val="0070C0"/>
          <w:spacing w:val="30"/>
          <w:sz w:val="24"/>
          <w:szCs w:val="20"/>
        </w:rPr>
        <w:t>http://nitsri.ac.in</w:t>
      </w:r>
    </w:hyperlink>
  </w:p>
  <w:p w14:paraId="5FDAAE39" w14:textId="77777777" w:rsidR="004A15C5" w:rsidRDefault="004A15C5" w:rsidP="004A15C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04CB0"/>
    <w:multiLevelType w:val="hybridMultilevel"/>
    <w:tmpl w:val="6B02B0E2"/>
    <w:lvl w:ilvl="0" w:tplc="6C764AD8">
      <w:numFmt w:val="bullet"/>
      <w:lvlText w:val=""/>
      <w:lvlJc w:val="left"/>
      <w:pPr>
        <w:ind w:left="632" w:hanging="329"/>
      </w:pPr>
      <w:rPr>
        <w:rFonts w:ascii="Wingdings" w:eastAsia="Wingdings" w:hAnsi="Wingdings" w:cs="Wingdings" w:hint="default"/>
        <w:w w:val="103"/>
        <w:sz w:val="21"/>
        <w:szCs w:val="21"/>
        <w:lang w:val="en-US" w:eastAsia="en-US" w:bidi="ar-SA"/>
      </w:rPr>
    </w:lvl>
    <w:lvl w:ilvl="1" w:tplc="C44E5FCE">
      <w:numFmt w:val="bullet"/>
      <w:lvlText w:val="•"/>
      <w:lvlJc w:val="left"/>
      <w:pPr>
        <w:ind w:left="1540" w:hanging="329"/>
      </w:pPr>
      <w:rPr>
        <w:rFonts w:hint="default"/>
        <w:lang w:val="en-US" w:eastAsia="en-US" w:bidi="ar-SA"/>
      </w:rPr>
    </w:lvl>
    <w:lvl w:ilvl="2" w:tplc="DCE6EC0C">
      <w:numFmt w:val="bullet"/>
      <w:lvlText w:val="•"/>
      <w:lvlJc w:val="left"/>
      <w:pPr>
        <w:ind w:left="2441" w:hanging="329"/>
      </w:pPr>
      <w:rPr>
        <w:rFonts w:hint="default"/>
        <w:lang w:val="en-US" w:eastAsia="en-US" w:bidi="ar-SA"/>
      </w:rPr>
    </w:lvl>
    <w:lvl w:ilvl="3" w:tplc="3CF25CB6">
      <w:numFmt w:val="bullet"/>
      <w:lvlText w:val="•"/>
      <w:lvlJc w:val="left"/>
      <w:pPr>
        <w:ind w:left="3341" w:hanging="329"/>
      </w:pPr>
      <w:rPr>
        <w:rFonts w:hint="default"/>
        <w:lang w:val="en-US" w:eastAsia="en-US" w:bidi="ar-SA"/>
      </w:rPr>
    </w:lvl>
    <w:lvl w:ilvl="4" w:tplc="4738AF0A">
      <w:numFmt w:val="bullet"/>
      <w:lvlText w:val="•"/>
      <w:lvlJc w:val="left"/>
      <w:pPr>
        <w:ind w:left="4242" w:hanging="329"/>
      </w:pPr>
      <w:rPr>
        <w:rFonts w:hint="default"/>
        <w:lang w:val="en-US" w:eastAsia="en-US" w:bidi="ar-SA"/>
      </w:rPr>
    </w:lvl>
    <w:lvl w:ilvl="5" w:tplc="93DAABCE">
      <w:numFmt w:val="bullet"/>
      <w:lvlText w:val="•"/>
      <w:lvlJc w:val="left"/>
      <w:pPr>
        <w:ind w:left="5142" w:hanging="329"/>
      </w:pPr>
      <w:rPr>
        <w:rFonts w:hint="default"/>
        <w:lang w:val="en-US" w:eastAsia="en-US" w:bidi="ar-SA"/>
      </w:rPr>
    </w:lvl>
    <w:lvl w:ilvl="6" w:tplc="71A43476">
      <w:numFmt w:val="bullet"/>
      <w:lvlText w:val="•"/>
      <w:lvlJc w:val="left"/>
      <w:pPr>
        <w:ind w:left="6043" w:hanging="329"/>
      </w:pPr>
      <w:rPr>
        <w:rFonts w:hint="default"/>
        <w:lang w:val="en-US" w:eastAsia="en-US" w:bidi="ar-SA"/>
      </w:rPr>
    </w:lvl>
    <w:lvl w:ilvl="7" w:tplc="D9A05CB4">
      <w:numFmt w:val="bullet"/>
      <w:lvlText w:val="•"/>
      <w:lvlJc w:val="left"/>
      <w:pPr>
        <w:ind w:left="6943" w:hanging="329"/>
      </w:pPr>
      <w:rPr>
        <w:rFonts w:hint="default"/>
        <w:lang w:val="en-US" w:eastAsia="en-US" w:bidi="ar-SA"/>
      </w:rPr>
    </w:lvl>
    <w:lvl w:ilvl="8" w:tplc="F7643FFE">
      <w:numFmt w:val="bullet"/>
      <w:lvlText w:val="•"/>
      <w:lvlJc w:val="left"/>
      <w:pPr>
        <w:ind w:left="7844" w:hanging="329"/>
      </w:pPr>
      <w:rPr>
        <w:rFonts w:hint="default"/>
        <w:lang w:val="en-US" w:eastAsia="en-US" w:bidi="ar-SA"/>
      </w:rPr>
    </w:lvl>
  </w:abstractNum>
  <w:abstractNum w:abstractNumId="1" w15:restartNumberingAfterBreak="0">
    <w:nsid w:val="6D9C52D7"/>
    <w:multiLevelType w:val="hybridMultilevel"/>
    <w:tmpl w:val="96B66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957891">
    <w:abstractNumId w:val="1"/>
  </w:num>
  <w:num w:numId="2" w16cid:durableId="794179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C5"/>
    <w:rsid w:val="00035E89"/>
    <w:rsid w:val="000525C0"/>
    <w:rsid w:val="000879EA"/>
    <w:rsid w:val="00094EC0"/>
    <w:rsid w:val="001305B4"/>
    <w:rsid w:val="00213FED"/>
    <w:rsid w:val="0022164C"/>
    <w:rsid w:val="00260A37"/>
    <w:rsid w:val="00296827"/>
    <w:rsid w:val="00354BA8"/>
    <w:rsid w:val="003B5814"/>
    <w:rsid w:val="003C55CE"/>
    <w:rsid w:val="00431402"/>
    <w:rsid w:val="0043482E"/>
    <w:rsid w:val="004803BA"/>
    <w:rsid w:val="00485F3E"/>
    <w:rsid w:val="004A15C5"/>
    <w:rsid w:val="004C1D01"/>
    <w:rsid w:val="0053414D"/>
    <w:rsid w:val="005369A0"/>
    <w:rsid w:val="005E5D37"/>
    <w:rsid w:val="00610888"/>
    <w:rsid w:val="00667218"/>
    <w:rsid w:val="006E6669"/>
    <w:rsid w:val="007E6E70"/>
    <w:rsid w:val="00830B39"/>
    <w:rsid w:val="008D21CB"/>
    <w:rsid w:val="008D40C1"/>
    <w:rsid w:val="00930B09"/>
    <w:rsid w:val="00935171"/>
    <w:rsid w:val="0094298A"/>
    <w:rsid w:val="0096083A"/>
    <w:rsid w:val="009806C6"/>
    <w:rsid w:val="009D5D77"/>
    <w:rsid w:val="00A07623"/>
    <w:rsid w:val="00A5242C"/>
    <w:rsid w:val="00A96E53"/>
    <w:rsid w:val="00B62DDF"/>
    <w:rsid w:val="00C02E60"/>
    <w:rsid w:val="00C36F36"/>
    <w:rsid w:val="00CE5F3D"/>
    <w:rsid w:val="00D82AD7"/>
    <w:rsid w:val="00DA4EF5"/>
    <w:rsid w:val="00DE70DD"/>
    <w:rsid w:val="00DE7C26"/>
    <w:rsid w:val="00E77E38"/>
    <w:rsid w:val="00E90D1C"/>
    <w:rsid w:val="00EA1E14"/>
    <w:rsid w:val="00F93182"/>
    <w:rsid w:val="00F96FDA"/>
    <w:rsid w:val="00FD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AADD8"/>
  <w15:docId w15:val="{8CF2E1DA-5CFE-423A-97DD-643F7D7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A15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4A15C5"/>
    <w:pPr>
      <w:ind w:left="1599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5C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A15C5"/>
  </w:style>
  <w:style w:type="paragraph" w:styleId="Footer">
    <w:name w:val="footer"/>
    <w:basedOn w:val="Normal"/>
    <w:link w:val="FooterChar"/>
    <w:uiPriority w:val="99"/>
    <w:unhideWhenUsed/>
    <w:rsid w:val="004A15C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A15C5"/>
  </w:style>
  <w:style w:type="paragraph" w:styleId="BalloonText">
    <w:name w:val="Balloon Text"/>
    <w:basedOn w:val="Normal"/>
    <w:link w:val="BalloonTextChar"/>
    <w:uiPriority w:val="99"/>
    <w:semiHidden/>
    <w:unhideWhenUsed/>
    <w:rsid w:val="004A15C5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5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15C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4A15C5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A15C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4A15C5"/>
    <w:rPr>
      <w:rFonts w:ascii="Times New Roman" w:eastAsia="Times New Roman" w:hAnsi="Times New Roman" w:cs="Times New Roman"/>
      <w:sz w:val="23"/>
      <w:szCs w:val="23"/>
    </w:rPr>
  </w:style>
  <w:style w:type="table" w:styleId="TableGrid">
    <w:name w:val="Table Grid"/>
    <w:basedOn w:val="TableNormal"/>
    <w:uiPriority w:val="59"/>
    <w:rsid w:val="004A15C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A15C5"/>
  </w:style>
  <w:style w:type="paragraph" w:styleId="ListParagraph">
    <w:name w:val="List Paragraph"/>
    <w:basedOn w:val="Normal"/>
    <w:uiPriority w:val="1"/>
    <w:qFormat/>
    <w:rsid w:val="008D40C1"/>
    <w:pPr>
      <w:ind w:left="720"/>
      <w:contextualSpacing/>
    </w:pPr>
  </w:style>
  <w:style w:type="paragraph" w:customStyle="1" w:styleId="Default">
    <w:name w:val="Default"/>
    <w:rsid w:val="008D40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nitsri.ac.in" TargetMode="External"/><Relationship Id="rId2" Type="http://schemas.openxmlformats.org/officeDocument/2006/relationships/hyperlink" Target="mailto:crfc@nitsri.ne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Nadeem Bhat</cp:lastModifiedBy>
  <cp:revision>17</cp:revision>
  <cp:lastPrinted>2022-07-21T05:56:00Z</cp:lastPrinted>
  <dcterms:created xsi:type="dcterms:W3CDTF">2026-10-06T05:03:00Z</dcterms:created>
  <dcterms:modified xsi:type="dcterms:W3CDTF">2026-10-06T05:29:00Z</dcterms:modified>
</cp:coreProperties>
</file>